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vertAlign w:val="baseline"/>
          <w:lang w:val="en-US" w:eastAsia="zh-CN"/>
        </w:rPr>
      </w:pPr>
    </w:p>
    <w:p>
      <w:pPr>
        <w:jc w:val="center"/>
        <w:rPr>
          <w:rFonts w:hint="eastAsia"/>
          <w:b/>
          <w:bCs/>
          <w:vertAlign w:val="baseline"/>
          <w:lang w:val="en-US" w:eastAsia="zh-CN"/>
        </w:rPr>
      </w:pP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报价单</w:t>
      </w:r>
    </w:p>
    <w:p>
      <w:pPr>
        <w:jc w:val="center"/>
        <w:rPr>
          <w:rFonts w:hint="eastAsia"/>
          <w:b/>
          <w:bCs/>
          <w:vertAlign w:val="baseline"/>
          <w:lang w:val="en-US" w:eastAsia="zh-CN"/>
        </w:rPr>
      </w:pPr>
    </w:p>
    <w:tbl>
      <w:tblPr>
        <w:tblStyle w:val="6"/>
        <w:tblW w:w="8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123"/>
        <w:gridCol w:w="795"/>
        <w:gridCol w:w="840"/>
        <w:gridCol w:w="1653"/>
        <w:gridCol w:w="177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单价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总价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室内P2.5全彩显示屏(高刷)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室内5v电源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接收卡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视频处理器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综合布线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屏体框架结构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安装调试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8618" w:type="dxa"/>
            <w:gridSpan w:val="7"/>
            <w:vAlign w:val="center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lang w:eastAsia="zh-CN"/>
              </w:rPr>
              <w:t>报价合计：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 xml:space="preserve">             元          大写：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2"/>
        <w:rPr>
          <w:rFonts w:hint="eastAsia"/>
        </w:rPr>
      </w:pPr>
    </w:p>
    <w:p>
      <w:pPr>
        <w:pStyle w:val="2"/>
        <w:ind w:firstLine="480" w:firstLineChars="200"/>
        <w:rPr>
          <w:rFonts w:hint="eastAsia" w:eastAsiaTheme="minorEastAsia"/>
          <w:lang w:val="en-US" w:eastAsia="zh-CN"/>
        </w:rPr>
      </w:pP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日      </w:t>
      </w:r>
      <w:r>
        <w:rPr>
          <w:rFonts w:hint="eastAsia" w:ascii="宋体" w:hAnsi="宋体"/>
          <w:sz w:val="24"/>
          <w:shd w:val="clear" w:color="auto" w:fill="auto"/>
        </w:rPr>
        <w:t>期</w:t>
      </w:r>
      <w:r>
        <w:rPr>
          <w:rFonts w:hint="eastAsia" w:ascii="宋体" w:hAnsi="宋体"/>
          <w:sz w:val="24"/>
          <w:shd w:val="clear" w:color="auto" w:fill="auto"/>
          <w:lang w:eastAsia="zh-CN"/>
        </w:rPr>
        <w:t>：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000000"/>
    <w:rsid w:val="045623D4"/>
    <w:rsid w:val="0CCD0A48"/>
    <w:rsid w:val="0E3027DA"/>
    <w:rsid w:val="1AF111ED"/>
    <w:rsid w:val="1ECA33C4"/>
    <w:rsid w:val="26DE53BC"/>
    <w:rsid w:val="2F281733"/>
    <w:rsid w:val="312B4EC9"/>
    <w:rsid w:val="32874C1E"/>
    <w:rsid w:val="36213D80"/>
    <w:rsid w:val="41A20D14"/>
    <w:rsid w:val="47B877A9"/>
    <w:rsid w:val="4F0414CD"/>
    <w:rsid w:val="5F2B11B9"/>
    <w:rsid w:val="73E55BDC"/>
    <w:rsid w:val="78285773"/>
    <w:rsid w:val="7E27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79</Characters>
  <Lines>0</Lines>
  <Paragraphs>0</Paragraphs>
  <TotalTime>8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2023-05-17T03:34:00Z</dcterms:created>
  <dc:creator>Administrator</dc:creator>
  <cp:lastModifiedBy>燕子</cp:lastModifiedBy>
  <dcterms:modified xsi:type="dcterms:W3CDTF">2023-05-18T00:19:52Z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580ACF2105C24D808E3D4BF2057C5BC5_12</vt:lpwstr>
  </property>
</Properties>
</file>